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A60" w:rsidRPr="00ED5211" w:rsidRDefault="00CE1A60" w:rsidP="00CE1A60">
      <w:pPr>
        <w:spacing w:before="240" w:line="240" w:lineRule="auto"/>
        <w:ind w:right="46"/>
        <w:rPr>
          <w:rFonts w:ascii="Leelawadee UI" w:hAnsi="Leelawadee UI" w:cs="Leelawadee UI"/>
          <w:sz w:val="22"/>
        </w:rPr>
      </w:pPr>
      <w:r>
        <w:rPr>
          <w:rFonts w:ascii="Leelawadee UI" w:hAnsi="Leelawadee UI" w:cs="Leelawadee UI"/>
          <w:b/>
          <w:sz w:val="22"/>
          <w:u w:val="single"/>
        </w:rPr>
        <w:t xml:space="preserve">Si eres </w:t>
      </w:r>
      <w:r w:rsidRPr="00ED5211">
        <w:rPr>
          <w:rFonts w:ascii="Leelawadee UI" w:hAnsi="Leelawadee UI" w:cs="Leelawadee UI"/>
          <w:b/>
          <w:sz w:val="22"/>
          <w:u w:val="single"/>
        </w:rPr>
        <w:t>una persona jurídica sin ánimo de lucro con fines sociales propietario de un edificio de uso equipamiento dotacional y/o deportivo</w:t>
      </w:r>
      <w:r w:rsidRPr="00ED5211">
        <w:rPr>
          <w:rFonts w:ascii="Leelawadee UI" w:hAnsi="Leelawadee UI" w:cs="Leelawadee UI"/>
          <w:sz w:val="22"/>
        </w:rPr>
        <w:t xml:space="preserve"> cuya instalación se encuentra en las superficies (cubiertas o tejado) comunes del inmueble, deberá presentar:</w:t>
      </w:r>
    </w:p>
    <w:p w:rsidR="00CE1A60" w:rsidRPr="009425EF" w:rsidRDefault="00CE1A60" w:rsidP="00CE1A60">
      <w:pPr>
        <w:pStyle w:val="Prrafodelista"/>
        <w:numPr>
          <w:ilvl w:val="0"/>
          <w:numId w:val="1"/>
        </w:numPr>
        <w:spacing w:before="240" w:line="240" w:lineRule="auto"/>
        <w:ind w:left="851" w:right="46" w:hanging="284"/>
        <w:rPr>
          <w:rFonts w:ascii="Leelawadee UI" w:hAnsi="Leelawadee UI" w:cs="Leelawadee UI"/>
          <w:sz w:val="22"/>
        </w:rPr>
      </w:pPr>
      <w:r w:rsidRPr="009425EF">
        <w:rPr>
          <w:rFonts w:ascii="Leelawadee UI" w:hAnsi="Leelawadee UI" w:cs="Leelawadee UI"/>
          <w:sz w:val="22"/>
        </w:rPr>
        <w:t xml:space="preserve">Para el caso de que el solicitante sea una </w:t>
      </w:r>
      <w:r w:rsidRPr="00CE1A60">
        <w:rPr>
          <w:rFonts w:ascii="Leelawadee UI" w:hAnsi="Leelawadee UI" w:cs="Leelawadee UI"/>
          <w:b/>
          <w:sz w:val="22"/>
        </w:rPr>
        <w:t>asociación</w:t>
      </w:r>
      <w:r w:rsidRPr="009425EF">
        <w:rPr>
          <w:rFonts w:ascii="Leelawadee UI" w:hAnsi="Leelawadee UI" w:cs="Leelawadee UI"/>
          <w:sz w:val="22"/>
        </w:rPr>
        <w:t>, Acta fundacional y estatutos de la entidad sin ánimo de lucro, donde se recoja los datos de nombre, domicilio, fines, promotores o designación de la junta directiva o certificación del acuerdo de su órgano competente.</w:t>
      </w:r>
    </w:p>
    <w:p w:rsidR="00CE1A60" w:rsidRPr="009425EF" w:rsidRDefault="00CE1A60" w:rsidP="00CE1A60">
      <w:pPr>
        <w:pStyle w:val="Prrafodelista"/>
        <w:numPr>
          <w:ilvl w:val="0"/>
          <w:numId w:val="1"/>
        </w:numPr>
        <w:spacing w:before="240" w:line="240" w:lineRule="auto"/>
        <w:ind w:left="851" w:right="46" w:hanging="284"/>
        <w:rPr>
          <w:rFonts w:ascii="Leelawadee UI" w:hAnsi="Leelawadee UI" w:cs="Leelawadee UI"/>
          <w:sz w:val="22"/>
        </w:rPr>
      </w:pPr>
      <w:r w:rsidRPr="009425EF">
        <w:rPr>
          <w:rFonts w:ascii="Leelawadee UI" w:hAnsi="Leelawadee UI" w:cs="Leelawadee UI"/>
          <w:sz w:val="22"/>
        </w:rPr>
        <w:t xml:space="preserve">Para el caso de que el solicitante sea una </w:t>
      </w:r>
      <w:r w:rsidRPr="00CE1A60">
        <w:rPr>
          <w:rFonts w:ascii="Leelawadee UI" w:hAnsi="Leelawadee UI" w:cs="Leelawadee UI"/>
          <w:b/>
          <w:sz w:val="22"/>
        </w:rPr>
        <w:t>fundación</w:t>
      </w:r>
      <w:r w:rsidRPr="009425EF">
        <w:rPr>
          <w:rFonts w:ascii="Leelawadee UI" w:hAnsi="Leelawadee UI" w:cs="Leelawadee UI"/>
          <w:sz w:val="22"/>
        </w:rPr>
        <w:t>, Escritura pública de constitución y estatutos de la entidad sin ánimo de lucro donde se recoja los datos de nombre, domicilio, fines, fundador/es.</w:t>
      </w:r>
    </w:p>
    <w:p w:rsidR="00CE1A60" w:rsidRPr="009425EF" w:rsidRDefault="00CE1A60" w:rsidP="00CE1A60">
      <w:pPr>
        <w:pStyle w:val="Prrafodelista"/>
        <w:numPr>
          <w:ilvl w:val="0"/>
          <w:numId w:val="1"/>
        </w:numPr>
        <w:spacing w:before="240" w:line="240" w:lineRule="auto"/>
        <w:ind w:left="851" w:right="46" w:hanging="284"/>
        <w:rPr>
          <w:rFonts w:ascii="Leelawadee UI" w:hAnsi="Leelawadee UI" w:cs="Leelawadee UI"/>
          <w:sz w:val="22"/>
        </w:rPr>
      </w:pPr>
      <w:r w:rsidRPr="009425EF">
        <w:rPr>
          <w:rFonts w:ascii="Leelawadee UI" w:hAnsi="Leelawadee UI" w:cs="Leelawadee UI"/>
          <w:sz w:val="22"/>
        </w:rPr>
        <w:t>Inscripción en el Registro de Asociaciones o en el Registro de Fundaciones, en cada caso.</w:t>
      </w:r>
    </w:p>
    <w:p w:rsidR="00CE1A60" w:rsidRPr="009425EF" w:rsidRDefault="00CE1A60" w:rsidP="00CE1A60">
      <w:pPr>
        <w:pStyle w:val="Prrafodelista"/>
        <w:numPr>
          <w:ilvl w:val="0"/>
          <w:numId w:val="1"/>
        </w:numPr>
        <w:spacing w:before="240" w:line="240" w:lineRule="auto"/>
        <w:ind w:left="851" w:right="46" w:hanging="284"/>
        <w:rPr>
          <w:rFonts w:ascii="Leelawadee UI" w:hAnsi="Leelawadee UI" w:cs="Leelawadee UI"/>
          <w:sz w:val="22"/>
        </w:rPr>
      </w:pPr>
      <w:r w:rsidRPr="009425EF">
        <w:rPr>
          <w:rFonts w:ascii="Leelawadee UI" w:hAnsi="Leelawadee UI" w:cs="Leelawadee UI"/>
          <w:sz w:val="22"/>
        </w:rPr>
        <w:t xml:space="preserve">En ambos casos, aprobación de la designación de un representante legal, y el otorgamiento de capacidad para formular la solicitud de subvención en nombre de la entidad. </w:t>
      </w:r>
    </w:p>
    <w:p w:rsidR="00CE1A60" w:rsidRPr="009425EF" w:rsidRDefault="00CE1A60" w:rsidP="00CE1A60">
      <w:pPr>
        <w:pStyle w:val="Prrafodelista"/>
        <w:numPr>
          <w:ilvl w:val="0"/>
          <w:numId w:val="1"/>
        </w:numPr>
        <w:spacing w:before="240" w:line="240" w:lineRule="auto"/>
        <w:ind w:left="851" w:right="46" w:hanging="284"/>
        <w:rPr>
          <w:rFonts w:ascii="Leelawadee UI" w:hAnsi="Leelawadee UI" w:cs="Leelawadee UI"/>
          <w:sz w:val="22"/>
        </w:rPr>
      </w:pPr>
      <w:r w:rsidRPr="009425EF">
        <w:rPr>
          <w:rFonts w:ascii="Leelawadee UI" w:hAnsi="Leelawadee UI" w:cs="Leelawadee UI"/>
          <w:sz w:val="22"/>
        </w:rPr>
        <w:t xml:space="preserve">En ambos casos, compromiso de realización de las actuaciones objeto de solicitud de subvención. </w:t>
      </w:r>
    </w:p>
    <w:p w:rsidR="00CE1A60" w:rsidRPr="009425EF" w:rsidRDefault="00CE1A60" w:rsidP="00CE1A60">
      <w:pPr>
        <w:pStyle w:val="Prrafodelista"/>
        <w:numPr>
          <w:ilvl w:val="0"/>
          <w:numId w:val="1"/>
        </w:numPr>
        <w:spacing w:before="240" w:line="240" w:lineRule="auto"/>
        <w:ind w:left="851" w:right="46" w:hanging="284"/>
        <w:rPr>
          <w:rFonts w:ascii="Leelawadee UI" w:hAnsi="Leelawadee UI" w:cs="Leelawadee UI"/>
          <w:sz w:val="22"/>
        </w:rPr>
      </w:pPr>
      <w:r w:rsidRPr="009425EF">
        <w:rPr>
          <w:rFonts w:ascii="Leelawadee UI" w:hAnsi="Leelawadee UI" w:cs="Leelawadee UI"/>
          <w:sz w:val="22"/>
        </w:rPr>
        <w:t>Certificado o nota simple del Registro de la Propiedad o bien documentación acreditativa del hecho, acto o negocio jurídico (contrato de compraventa, certificación o nota simple del Registro de la Propiedad, escritura de partición de herencia, testamento y/o certificado de últimas voluntades, escritura pública de donación, etc.) que demuestre la adquisición de la titularidad del inmueble.</w:t>
      </w:r>
    </w:p>
    <w:p w:rsidR="00CE1A60" w:rsidRPr="009425EF" w:rsidRDefault="00CE1A60" w:rsidP="00CE1A60">
      <w:pPr>
        <w:pStyle w:val="Prrafodelista"/>
        <w:numPr>
          <w:ilvl w:val="0"/>
          <w:numId w:val="1"/>
        </w:numPr>
        <w:spacing w:before="240" w:line="240" w:lineRule="auto"/>
        <w:ind w:left="851" w:right="46" w:hanging="284"/>
        <w:rPr>
          <w:rFonts w:ascii="Leelawadee UI" w:hAnsi="Leelawadee UI" w:cs="Leelawadee UI"/>
          <w:sz w:val="22"/>
        </w:rPr>
      </w:pPr>
      <w:r w:rsidRPr="009425EF">
        <w:rPr>
          <w:rFonts w:ascii="Leelawadee UI" w:hAnsi="Leelawadee UI" w:cs="Leelawadee UI"/>
          <w:sz w:val="22"/>
        </w:rPr>
        <w:t>En ambos casos, aprobación del presupuesto seleccionado entre las, al menos, tres ofertas disponibles. En el caso de no haber escogido la oferta más baja, se expondrán los motivos para la selección de otra, con criterio de eficiencia y economía.</w:t>
      </w:r>
    </w:p>
    <w:p w:rsidR="00CE1A60" w:rsidRPr="005C3F21" w:rsidRDefault="00CE1A60" w:rsidP="00CE1A60">
      <w:pPr>
        <w:pStyle w:val="Prrafodelista"/>
        <w:numPr>
          <w:ilvl w:val="0"/>
          <w:numId w:val="2"/>
        </w:numPr>
        <w:spacing w:before="240" w:line="240" w:lineRule="auto"/>
        <w:ind w:left="851" w:right="46" w:hanging="284"/>
        <w:rPr>
          <w:rFonts w:ascii="Leelawadee UI" w:hAnsi="Leelawadee UI" w:cs="Leelawadee UI"/>
          <w:sz w:val="22"/>
        </w:rPr>
      </w:pPr>
      <w:bookmarkStart w:id="0" w:name="_GoBack"/>
      <w:bookmarkEnd w:id="0"/>
      <w:r w:rsidRPr="005C3F21">
        <w:rPr>
          <w:rFonts w:ascii="Leelawadee UI" w:hAnsi="Leelawadee UI" w:cs="Leelawadee UI"/>
          <w:sz w:val="22"/>
        </w:rPr>
        <w:t>Copia del DNI/NIE, si el solicitante es persona física o de la tarjeta de identificación fiscal donde conste el NIF si es persona jurídica o entidad sin personalidad, así como del representante, en aquellos casos en que se actúe en representación. Las personas o entidades que actúen a través de representantes, deberán presentar documentación acreditativa de las facultades de representación.</w:t>
      </w:r>
    </w:p>
    <w:p w:rsidR="00CE1A60" w:rsidRPr="005C3F21" w:rsidRDefault="00CE1A60" w:rsidP="00CE1A60">
      <w:pPr>
        <w:pStyle w:val="Prrafodelista"/>
        <w:numPr>
          <w:ilvl w:val="0"/>
          <w:numId w:val="2"/>
        </w:numPr>
        <w:spacing w:before="240" w:line="240" w:lineRule="auto"/>
        <w:ind w:left="851" w:right="46" w:hanging="284"/>
        <w:rPr>
          <w:rFonts w:ascii="Leelawadee UI" w:hAnsi="Leelawadee UI" w:cs="Leelawadee UI"/>
          <w:sz w:val="22"/>
        </w:rPr>
      </w:pPr>
      <w:r w:rsidRPr="005C3F21">
        <w:rPr>
          <w:rFonts w:ascii="Leelawadee UI" w:hAnsi="Leelawadee UI" w:cs="Leelawadee UI"/>
          <w:sz w:val="22"/>
        </w:rPr>
        <w:t>Proyecto de las actuaciones a realizar o, en el caso de que no se requiera proyecto de acuerdo con la Ley 38/99 de Ordenación de la Edificación, memoria técnica, planos descriptivos de la actuación y fotografías del lugar, suscrito en ambos casos por técnico competente o instalador, en su caso.</w:t>
      </w:r>
    </w:p>
    <w:p w:rsidR="00CE1A60" w:rsidRPr="005C3F21" w:rsidRDefault="00CE1A60" w:rsidP="00CE1A60">
      <w:pPr>
        <w:pStyle w:val="Prrafodelista"/>
        <w:numPr>
          <w:ilvl w:val="0"/>
          <w:numId w:val="2"/>
        </w:numPr>
        <w:spacing w:before="240" w:line="240" w:lineRule="auto"/>
        <w:ind w:left="851" w:right="46" w:hanging="284"/>
        <w:rPr>
          <w:rFonts w:ascii="Leelawadee UI" w:hAnsi="Leelawadee UI" w:cs="Leelawadee UI"/>
          <w:sz w:val="22"/>
        </w:rPr>
      </w:pPr>
      <w:r w:rsidRPr="005C3F21">
        <w:rPr>
          <w:rFonts w:ascii="Leelawadee UI" w:hAnsi="Leelawadee UI" w:cs="Leelawadee UI"/>
          <w:sz w:val="22"/>
        </w:rPr>
        <w:t xml:space="preserve">Presupuesto de la empresa o empresas que realizarán la ejecución de las actuaciones, desglosado por partidas con precios unitarios y totales con el </w:t>
      </w:r>
      <w:r w:rsidRPr="005C3F21">
        <w:rPr>
          <w:rFonts w:ascii="Leelawadee UI" w:hAnsi="Leelawadee UI" w:cs="Leelawadee UI"/>
          <w:sz w:val="22"/>
        </w:rPr>
        <w:lastRenderedPageBreak/>
        <w:t>Impuesto sobre el Valor Añadido (en adelante IVA) correspondiente, incluyendo presupuesto de honorarios y de costes indirectos, de conformidad con el artículo 2</w:t>
      </w:r>
      <w:r>
        <w:rPr>
          <w:rFonts w:ascii="Leelawadee UI" w:hAnsi="Leelawadee UI" w:cs="Leelawadee UI"/>
          <w:sz w:val="22"/>
        </w:rPr>
        <w:t>1</w:t>
      </w:r>
      <w:r w:rsidRPr="005C3F21">
        <w:rPr>
          <w:rFonts w:ascii="Leelawadee UI" w:hAnsi="Leelawadee UI" w:cs="Leelawadee UI"/>
          <w:sz w:val="22"/>
        </w:rPr>
        <w:t xml:space="preserve"> de esta convocatoria. Este presupuesto aceptado por la propiedad debe estar debidamente firmado y/o sellado por la empresa que lo presenta, reflejando número de presupuesto, fecha de presupuesto, dirección de la instalación y datos de la empresa instaladora adherida, si la hubiera. </w:t>
      </w:r>
    </w:p>
    <w:p w:rsidR="00CE1A60" w:rsidRPr="005C3F21" w:rsidRDefault="00CE1A60" w:rsidP="00CE1A60">
      <w:pPr>
        <w:pStyle w:val="Prrafodelista"/>
        <w:numPr>
          <w:ilvl w:val="0"/>
          <w:numId w:val="2"/>
        </w:numPr>
        <w:spacing w:before="240" w:line="240" w:lineRule="auto"/>
        <w:ind w:left="851" w:right="46" w:hanging="284"/>
        <w:rPr>
          <w:rFonts w:ascii="Leelawadee UI" w:hAnsi="Leelawadee UI" w:cs="Leelawadee UI"/>
          <w:sz w:val="22"/>
        </w:rPr>
      </w:pPr>
      <w:r w:rsidRPr="005C3F21">
        <w:rPr>
          <w:rFonts w:ascii="Leelawadee UI" w:hAnsi="Leelawadee UI" w:cs="Leelawadee UI"/>
          <w:sz w:val="22"/>
        </w:rPr>
        <w:t>Tres ofertas, como mínimo, de diferentes proveedores, con carácter previo a la contratación. La aportación de estos documentos no será necesaria en el caso de actuaciones terminadas o en curso. Cuando la elección no recaiga sobre la oferta económicamente más ventajosa, deberá aportarse una memoria justificando los motivos de la elección en base a criterios de eficiencia y economía.</w:t>
      </w:r>
    </w:p>
    <w:p w:rsidR="00CE1A60" w:rsidRPr="005C3F21" w:rsidRDefault="00CE1A60" w:rsidP="00CE1A60">
      <w:pPr>
        <w:pStyle w:val="Prrafodelista"/>
        <w:numPr>
          <w:ilvl w:val="0"/>
          <w:numId w:val="2"/>
        </w:numPr>
        <w:spacing w:before="240" w:line="240" w:lineRule="auto"/>
        <w:ind w:left="851" w:right="46" w:hanging="284"/>
        <w:rPr>
          <w:rFonts w:ascii="Leelawadee UI" w:hAnsi="Leelawadee UI" w:cs="Leelawadee UI"/>
          <w:sz w:val="22"/>
        </w:rPr>
      </w:pPr>
      <w:r w:rsidRPr="005C3F21">
        <w:rPr>
          <w:rFonts w:ascii="Leelawadee UI" w:hAnsi="Leelawadee UI" w:cs="Leelawadee UI"/>
          <w:sz w:val="22"/>
        </w:rPr>
        <w:t>Certificado expedido por la Agencia Tributaria destinado a subvenciones que acredite hallarse al corriente en el cumplimiento de sus obligaciones tributarias.</w:t>
      </w:r>
    </w:p>
    <w:p w:rsidR="00CE1A60" w:rsidRPr="005C3F21" w:rsidRDefault="00CE1A60" w:rsidP="00CE1A60">
      <w:pPr>
        <w:pStyle w:val="Prrafodelista"/>
        <w:numPr>
          <w:ilvl w:val="0"/>
          <w:numId w:val="2"/>
        </w:numPr>
        <w:spacing w:before="240" w:line="240" w:lineRule="auto"/>
        <w:ind w:left="851" w:right="46" w:hanging="284"/>
        <w:rPr>
          <w:rFonts w:ascii="Leelawadee UI" w:hAnsi="Leelawadee UI" w:cs="Leelawadee UI"/>
          <w:sz w:val="22"/>
        </w:rPr>
      </w:pPr>
      <w:r w:rsidRPr="005C3F21">
        <w:rPr>
          <w:rFonts w:ascii="Leelawadee UI" w:hAnsi="Leelawadee UI" w:cs="Leelawadee UI"/>
          <w:sz w:val="22"/>
        </w:rPr>
        <w:t>Certificado expedido por la Seguridad Social que acredite hallarse al corriente en el cumplimiento de sus obligaciones ante esa Administración.</w:t>
      </w:r>
    </w:p>
    <w:p w:rsidR="00CE1A60" w:rsidRPr="005C3F21" w:rsidRDefault="00CE1A60" w:rsidP="00CE1A60">
      <w:pPr>
        <w:pStyle w:val="Prrafodelista"/>
        <w:numPr>
          <w:ilvl w:val="0"/>
          <w:numId w:val="2"/>
        </w:numPr>
        <w:spacing w:before="240" w:line="240" w:lineRule="auto"/>
        <w:ind w:left="851" w:right="46" w:hanging="284"/>
        <w:rPr>
          <w:rFonts w:ascii="Leelawadee UI" w:hAnsi="Leelawadee UI" w:cs="Leelawadee UI"/>
          <w:sz w:val="22"/>
        </w:rPr>
      </w:pPr>
      <w:r w:rsidRPr="005C3F21">
        <w:rPr>
          <w:rFonts w:ascii="Leelawadee UI" w:hAnsi="Leelawadee UI" w:cs="Leelawadee UI"/>
          <w:sz w:val="22"/>
        </w:rPr>
        <w:t>Certificado de NO DEUDAS con el Ayuntamiento de Alcorcón, expedido por el Servicio de Recaudación de esta Administración.</w:t>
      </w:r>
    </w:p>
    <w:p w:rsidR="00CE1A60" w:rsidRPr="005C3F21" w:rsidRDefault="00CE1A60" w:rsidP="00CE1A60">
      <w:pPr>
        <w:pStyle w:val="Prrafodelista"/>
        <w:numPr>
          <w:ilvl w:val="0"/>
          <w:numId w:val="2"/>
        </w:numPr>
        <w:spacing w:before="240" w:line="240" w:lineRule="auto"/>
        <w:ind w:left="851" w:right="46" w:hanging="284"/>
        <w:rPr>
          <w:rFonts w:ascii="Leelawadee UI" w:hAnsi="Leelawadee UI" w:cs="Leelawadee UI"/>
          <w:sz w:val="22"/>
        </w:rPr>
      </w:pPr>
      <w:r w:rsidRPr="005C3F21">
        <w:rPr>
          <w:rFonts w:ascii="Leelawadee UI" w:hAnsi="Leelawadee UI" w:cs="Leelawadee UI"/>
          <w:sz w:val="22"/>
        </w:rPr>
        <w:t>Certificado de la titularidad de la cuenta bancaria que se indique en la solicitud de la subvención.</w:t>
      </w:r>
    </w:p>
    <w:p w:rsidR="00CE1A60" w:rsidRPr="005C3F21" w:rsidRDefault="00CE1A60" w:rsidP="00CE1A60">
      <w:pPr>
        <w:pStyle w:val="Prrafodelista"/>
        <w:numPr>
          <w:ilvl w:val="0"/>
          <w:numId w:val="2"/>
        </w:numPr>
        <w:spacing w:before="240" w:line="240" w:lineRule="auto"/>
        <w:ind w:left="851" w:right="46" w:hanging="284"/>
        <w:rPr>
          <w:rFonts w:ascii="Leelawadee UI" w:hAnsi="Leelawadee UI" w:cs="Leelawadee UI"/>
          <w:sz w:val="22"/>
        </w:rPr>
      </w:pPr>
      <w:r w:rsidRPr="005C3F21">
        <w:rPr>
          <w:rFonts w:ascii="Leelawadee UI" w:hAnsi="Leelawadee UI" w:cs="Leelawadee UI"/>
          <w:sz w:val="22"/>
        </w:rPr>
        <w:t>Para instalaciones fijas sobre elementos que no sean cubiertas o tejados de edificios, el solicitante deberá presentar junto a la documentación requerida, un informe favorable de la Concejalía de Agenda Urbana, Planificación, Desarrollo y Mantenimiento del Ayuntamiento de Alcorcón.</w:t>
      </w:r>
    </w:p>
    <w:p w:rsidR="00CE1A60" w:rsidRPr="005C3F21" w:rsidRDefault="00CE1A60" w:rsidP="00CE1A60">
      <w:pPr>
        <w:pStyle w:val="Prrafodelista"/>
        <w:numPr>
          <w:ilvl w:val="0"/>
          <w:numId w:val="2"/>
        </w:numPr>
        <w:spacing w:before="240" w:line="240" w:lineRule="auto"/>
        <w:ind w:left="851" w:right="46" w:hanging="284"/>
        <w:rPr>
          <w:rFonts w:ascii="Leelawadee UI" w:hAnsi="Leelawadee UI" w:cs="Leelawadee UI"/>
          <w:sz w:val="22"/>
        </w:rPr>
      </w:pPr>
      <w:r w:rsidRPr="005C3F21">
        <w:rPr>
          <w:rFonts w:ascii="Leelawadee UI" w:hAnsi="Leelawadee UI" w:cs="Leelawadee UI"/>
          <w:sz w:val="22"/>
        </w:rPr>
        <w:t>Para instalaciones de energía fotovoltaica fijas sobre cubiertas, tejados o estructuras de dominio público, el solicitante deberá presentar junto a la documentación requerida, Resolución de Concesión para dicho fin emitido por la Administración pública titular del espacio.</w:t>
      </w:r>
    </w:p>
    <w:p w:rsidR="00CE1A60" w:rsidRPr="005C3F21" w:rsidRDefault="00CE1A60" w:rsidP="00CE1A60">
      <w:pPr>
        <w:pStyle w:val="Prrafodelista"/>
        <w:numPr>
          <w:ilvl w:val="0"/>
          <w:numId w:val="2"/>
        </w:numPr>
        <w:spacing w:before="240" w:line="240" w:lineRule="auto"/>
        <w:ind w:left="851" w:right="46" w:hanging="284"/>
        <w:rPr>
          <w:rFonts w:ascii="Leelawadee UI" w:hAnsi="Leelawadee UI" w:cs="Leelawadee UI"/>
          <w:sz w:val="22"/>
        </w:rPr>
      </w:pPr>
      <w:r w:rsidRPr="005C3F21">
        <w:rPr>
          <w:rFonts w:ascii="Leelawadee UI" w:hAnsi="Leelawadee UI" w:cs="Leelawadee UI"/>
          <w:sz w:val="22"/>
        </w:rPr>
        <w:t>Para aquellas actuaciones que estén finalizadas en el plazo de solicitud se podrá presentar, en el mismo acto que la solicitud, la documentación referida en el artículo 2</w:t>
      </w:r>
      <w:r>
        <w:rPr>
          <w:rFonts w:ascii="Leelawadee UI" w:hAnsi="Leelawadee UI" w:cs="Leelawadee UI"/>
          <w:sz w:val="22"/>
        </w:rPr>
        <w:t>8</w:t>
      </w:r>
      <w:r w:rsidRPr="005C3F21">
        <w:rPr>
          <w:rFonts w:ascii="Leelawadee UI" w:hAnsi="Leelawadee UI" w:cs="Leelawadee UI"/>
          <w:sz w:val="22"/>
        </w:rPr>
        <w:t>. “Justificación” de las presentes bases, como actuaciones terminadas.</w:t>
      </w:r>
    </w:p>
    <w:p w:rsidR="002867B2" w:rsidRDefault="002867B2"/>
    <w:sectPr w:rsidR="002867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B94"/>
    <w:multiLevelType w:val="hybridMultilevel"/>
    <w:tmpl w:val="5036952A"/>
    <w:lvl w:ilvl="0" w:tplc="80AE2E6C">
      <w:start w:val="1"/>
      <w:numFmt w:val="bullet"/>
      <w:lvlText w:val=""/>
      <w:lvlJc w:val="left"/>
      <w:pPr>
        <w:ind w:left="644" w:hanging="360"/>
      </w:pPr>
      <w:rPr>
        <w:rFonts w:ascii="Symbol" w:hAnsi="Symbo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39D97433"/>
    <w:multiLevelType w:val="hybridMultilevel"/>
    <w:tmpl w:val="21BC9A86"/>
    <w:lvl w:ilvl="0" w:tplc="3FB45C32">
      <w:start w:val="1"/>
      <w:numFmt w:val="bullet"/>
      <w:lvlText w:val="-"/>
      <w:lvlJc w:val="left"/>
      <w:pPr>
        <w:ind w:left="720" w:hanging="360"/>
      </w:pPr>
      <w:rPr>
        <w:rFonts w:ascii="Verdana" w:eastAsia="Calibri" w:hAnsi="Verdana" w:cs="Times New Roman" w:hint="default"/>
      </w:rPr>
    </w:lvl>
    <w:lvl w:ilvl="1" w:tplc="2CA04260">
      <w:numFmt w:val="bullet"/>
      <w:lvlText w:val="-"/>
      <w:lvlJc w:val="left"/>
      <w:pPr>
        <w:ind w:left="1440" w:hanging="360"/>
      </w:pPr>
      <w:rPr>
        <w:rFonts w:ascii="Leelawadee UI" w:eastAsia="Calibri" w:hAnsi="Leelawadee UI" w:cs="Leelawadee U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60"/>
    <w:rsid w:val="002867B2"/>
    <w:rsid w:val="00CE1A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DEE7"/>
  <w15:chartTrackingRefBased/>
  <w15:docId w15:val="{2C5E0E91-8149-4B3B-BFC6-45E6C2A5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A60"/>
    <w:pPr>
      <w:suppressAutoHyphens/>
      <w:autoSpaceDN w:val="0"/>
      <w:spacing w:after="0" w:line="276" w:lineRule="auto"/>
      <w:jc w:val="both"/>
      <w:textAlignment w:val="baseline"/>
    </w:pPr>
    <w:rPr>
      <w:rFonts w:ascii="Verdana" w:eastAsia="Calibri" w:hAnsi="Verdana" w:cs="Times New Roman"/>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1A6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725</Words>
  <Characters>3988</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Rubio Cea</dc:creator>
  <cp:keywords/>
  <dc:description/>
  <cp:lastModifiedBy>Pilar Rubio Cea</cp:lastModifiedBy>
  <cp:revision>1</cp:revision>
  <dcterms:created xsi:type="dcterms:W3CDTF">2026-02-27T10:10:00Z</dcterms:created>
  <dcterms:modified xsi:type="dcterms:W3CDTF">2026-02-27T10:12:00Z</dcterms:modified>
</cp:coreProperties>
</file>